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9E55" w14:textId="5AC42F62" w:rsidR="003B2413" w:rsidRDefault="003B2413" w:rsidP="003B2413">
      <w:pPr>
        <w:spacing w:after="0" w:line="240" w:lineRule="auto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Le cégep de Saint-Laurent offre, en partenariat avec CSA, les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formations Contrôle des infections dans les établissements de santé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pendant les travaux de construction ou de rénovation (Norme</w:t>
      </w:r>
      <w:r w:rsidR="00C8671A"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Z317.13-F17). Ces formations sont offertes à distance et se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répartissent ainsi :</w:t>
      </w:r>
      <w:r>
        <w:rPr>
          <w:rFonts w:ascii="Segoe UI" w:hAnsi="Segoe UI" w:cs="Segoe UI"/>
          <w:color w:val="201F1E"/>
        </w:rPr>
        <w:br/>
      </w:r>
    </w:p>
    <w:p w14:paraId="0E9C5EEB" w14:textId="772DB453" w:rsidR="003B2413" w:rsidRPr="003B2413" w:rsidRDefault="003B2413" w:rsidP="003B2413">
      <w:pPr>
        <w:pStyle w:val="Paragraphedeliste"/>
        <w:numPr>
          <w:ilvl w:val="0"/>
          <w:numId w:val="1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Formation élémentaire sur la lutte contre l’infection pendant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les travaux de construction,</w:t>
      </w:r>
      <w:r>
        <w:rPr>
          <w:rFonts w:ascii="Segoe UI" w:hAnsi="Segoe UI" w:cs="Segoe UI"/>
          <w:color w:val="201F1E"/>
          <w:shd w:val="clear" w:color="auto" w:fill="FFFFFF"/>
        </w:rPr>
        <w:t xml:space="preserve"> de</w:t>
      </w:r>
      <w:r w:rsidRPr="003B2413">
        <w:rPr>
          <w:rFonts w:ascii="Segoe UI" w:hAnsi="Segoe UI" w:cs="Segoe UI"/>
          <w:color w:val="201F1E"/>
          <w:shd w:val="clear" w:color="auto" w:fill="FFFFFF"/>
        </w:rPr>
        <w:t xml:space="preserve"> rénovation et d’entretien dans les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établissements de sant</w:t>
      </w:r>
      <w:r>
        <w:rPr>
          <w:rFonts w:ascii="Segoe UI" w:hAnsi="Segoe UI" w:cs="Segoe UI"/>
          <w:color w:val="201F1E"/>
          <w:shd w:val="clear" w:color="auto" w:fill="FFFFFF"/>
        </w:rPr>
        <w:t>é.</w:t>
      </w:r>
    </w:p>
    <w:p w14:paraId="0BA734D6" w14:textId="77777777" w:rsidR="003B2413" w:rsidRPr="003B2413" w:rsidRDefault="003B2413" w:rsidP="003B2413">
      <w:pPr>
        <w:pStyle w:val="Paragraphedeliste"/>
        <w:spacing w:after="0" w:line="240" w:lineRule="auto"/>
      </w:pPr>
    </w:p>
    <w:p w14:paraId="6D78CA02" w14:textId="0081307C" w:rsidR="003B2413" w:rsidRPr="003B2413" w:rsidRDefault="003B2413" w:rsidP="003B2413">
      <w:pPr>
        <w:spacing w:after="0" w:line="240" w:lineRule="auto"/>
        <w:ind w:left="720"/>
      </w:pPr>
      <w:r w:rsidRPr="003B2413">
        <w:rPr>
          <w:rFonts w:ascii="Segoe UI" w:hAnsi="Segoe UI" w:cs="Segoe UI"/>
          <w:color w:val="201F1E"/>
          <w:shd w:val="clear" w:color="auto" w:fill="FFFFFF"/>
        </w:rPr>
        <w:t>Deux blocs de 4 h offerts à distance</w:t>
      </w:r>
    </w:p>
    <w:p w14:paraId="08D0FF71" w14:textId="6EB6B7D4" w:rsidR="003B2413" w:rsidRPr="003B2413" w:rsidRDefault="003B2413" w:rsidP="003B2413">
      <w:pPr>
        <w:pStyle w:val="Paragraphedeliste"/>
        <w:spacing w:after="0" w:line="240" w:lineRule="auto"/>
      </w:pPr>
    </w:p>
    <w:p w14:paraId="1361EA07" w14:textId="2F6BC599" w:rsidR="003B2413" w:rsidRPr="003B2413" w:rsidRDefault="003B2413" w:rsidP="003B2413">
      <w:pPr>
        <w:pStyle w:val="Paragraphedeliste"/>
        <w:numPr>
          <w:ilvl w:val="0"/>
          <w:numId w:val="1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Mise en œuvre efficace : faire ce qu’il fait pour la lutte contre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l’infection pendant les travaux de construction dans les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établissements de santé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14:paraId="2E5BBC07" w14:textId="77777777" w:rsidR="003B2413" w:rsidRPr="003B2413" w:rsidRDefault="003B2413" w:rsidP="003B2413">
      <w:pPr>
        <w:pStyle w:val="Paragraphedeliste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14:paraId="0E662316" w14:textId="77777777" w:rsidR="003B2413" w:rsidRPr="003B2413" w:rsidRDefault="003B2413" w:rsidP="003B2413">
      <w:pPr>
        <w:spacing w:after="0" w:line="240" w:lineRule="auto"/>
        <w:ind w:left="720"/>
      </w:pPr>
      <w:r w:rsidRPr="003B2413">
        <w:rPr>
          <w:rFonts w:ascii="Segoe UI" w:hAnsi="Segoe UI" w:cs="Segoe UI"/>
          <w:color w:val="201F1E"/>
          <w:shd w:val="clear" w:color="auto" w:fill="FFFFFF"/>
        </w:rPr>
        <w:t>Deux blocs de 4 h offerts à distance</w:t>
      </w:r>
    </w:p>
    <w:p w14:paraId="7F5CCD8B" w14:textId="77777777" w:rsidR="003B2413" w:rsidRPr="003B2413" w:rsidRDefault="003B2413" w:rsidP="003B2413">
      <w:pPr>
        <w:pStyle w:val="Paragraphedeliste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14:paraId="42474A34" w14:textId="77777777" w:rsidR="003B2413" w:rsidRDefault="003B2413" w:rsidP="003B2413">
      <w:pPr>
        <w:spacing w:after="0" w:line="240" w:lineRule="auto"/>
        <w:rPr>
          <w:rFonts w:ascii="Segoe UI" w:hAnsi="Segoe UI" w:cs="Segoe UI"/>
          <w:color w:val="201F1E"/>
        </w:rPr>
      </w:pPr>
      <w:r w:rsidRPr="003B2413">
        <w:rPr>
          <w:rFonts w:ascii="Segoe UI" w:hAnsi="Segoe UI" w:cs="Segoe UI"/>
          <w:color w:val="201F1E"/>
          <w:shd w:val="clear" w:color="auto" w:fill="FFFFFF"/>
        </w:rPr>
        <w:t>Nous sommes présentement à la recherche de formateurs et formatrices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pour enseigner ces cours. Le profil recherché est le suivant :</w:t>
      </w:r>
    </w:p>
    <w:p w14:paraId="25A53AF3" w14:textId="77777777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Être infirmier ou infirmière en prévention des infection</w:t>
      </w:r>
      <w:r>
        <w:rPr>
          <w:rFonts w:ascii="Segoe UI" w:hAnsi="Segoe UI" w:cs="Segoe UI"/>
          <w:color w:val="201F1E"/>
          <w:shd w:val="clear" w:color="auto" w:fill="FFFFFF"/>
        </w:rPr>
        <w:t>s;</w:t>
      </w:r>
    </w:p>
    <w:p w14:paraId="6C7B970A" w14:textId="77777777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Avoir suivi la formation Norme CSA Z317.13</w:t>
      </w:r>
      <w:r>
        <w:rPr>
          <w:rFonts w:ascii="Segoe UI" w:hAnsi="Segoe UI" w:cs="Segoe UI"/>
          <w:color w:val="201F1E"/>
          <w:shd w:val="clear" w:color="auto" w:fill="FFFFFF"/>
        </w:rPr>
        <w:t>;</w:t>
      </w:r>
    </w:p>
    <w:p w14:paraId="05ED83FE" w14:textId="77777777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Avoir un minimum d'expérience avec des chantiers de construction en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milieu de soins ou établissement de soin</w:t>
      </w:r>
      <w:r>
        <w:rPr>
          <w:rFonts w:ascii="Segoe UI" w:hAnsi="Segoe UI" w:cs="Segoe UI"/>
          <w:color w:val="201F1E"/>
          <w:shd w:val="clear" w:color="auto" w:fill="FFFFFF"/>
        </w:rPr>
        <w:t>s;</w:t>
      </w:r>
    </w:p>
    <w:p w14:paraId="3D2604E5" w14:textId="669FD546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Maîtriser la norme Z317.13</w:t>
      </w:r>
      <w:r w:rsidR="00464DA0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du Groupe CSA _Lutte contre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l’infection pendant les travaux de construction, de rénovation et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d’entretien dans les établissements de santé</w:t>
      </w:r>
      <w:r>
        <w:rPr>
          <w:rFonts w:ascii="Segoe UI" w:hAnsi="Segoe UI" w:cs="Segoe UI"/>
          <w:color w:val="201F1E"/>
          <w:shd w:val="clear" w:color="auto" w:fill="FFFFFF"/>
        </w:rPr>
        <w:t>;</w:t>
      </w:r>
    </w:p>
    <w:p w14:paraId="697CB888" w14:textId="77777777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Connaître les mesures de prévention et correctives, y compris les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exigences applicables à un système de qualité, à mettre de l’avant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pour prévenir l’exposition des personnes à l’émission ou à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l’augmentation des agents en raison d’actions entreprises pendant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les travaux de construction, de rénovation, d’entretien et de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réparation dans un établissement de santé</w:t>
      </w:r>
      <w:r>
        <w:rPr>
          <w:rFonts w:ascii="Segoe UI" w:hAnsi="Segoe UI" w:cs="Segoe UI"/>
          <w:color w:val="201F1E"/>
          <w:shd w:val="clear" w:color="auto" w:fill="FFFFFF"/>
        </w:rPr>
        <w:t>;</w:t>
      </w:r>
    </w:p>
    <w:p w14:paraId="3295D34E" w14:textId="77777777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Appuyer la prévention et le contrôle des infections fongiques et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bactériennes liées aux travaux de construction pendant l’étape de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mise en œuvre de projets de construction, de rénovation, d’entretien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et de réparation</w:t>
      </w:r>
      <w:r>
        <w:rPr>
          <w:rFonts w:ascii="Segoe UI" w:hAnsi="Segoe UI" w:cs="Segoe UI"/>
          <w:color w:val="201F1E"/>
        </w:rPr>
        <w:t>;</w:t>
      </w:r>
    </w:p>
    <w:p w14:paraId="5531A791" w14:textId="1783413A" w:rsidR="003B2413" w:rsidRPr="003B2413" w:rsidRDefault="003B2413" w:rsidP="003B2413">
      <w:pPr>
        <w:pStyle w:val="Paragraphedeliste"/>
        <w:numPr>
          <w:ilvl w:val="0"/>
          <w:numId w:val="2"/>
        </w:num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Avoir donné des ateliers de formation en visioconférence (serait un</w:t>
      </w:r>
      <w:r>
        <w:rPr>
          <w:rFonts w:ascii="Segoe UI" w:hAnsi="Segoe UI" w:cs="Segoe UI"/>
          <w:color w:val="201F1E"/>
        </w:rPr>
        <w:t xml:space="preserve"> </w:t>
      </w:r>
      <w:r w:rsidRPr="003B2413">
        <w:rPr>
          <w:rFonts w:ascii="Segoe UI" w:hAnsi="Segoe UI" w:cs="Segoe UI"/>
          <w:color w:val="201F1E"/>
          <w:shd w:val="clear" w:color="auto" w:fill="FFFFFF"/>
        </w:rPr>
        <w:t>atout)</w:t>
      </w:r>
      <w:r>
        <w:rPr>
          <w:rFonts w:ascii="Segoe UI" w:hAnsi="Segoe UI" w:cs="Segoe UI"/>
          <w:color w:val="201F1E"/>
          <w:shd w:val="clear" w:color="auto" w:fill="FFFFFF"/>
        </w:rPr>
        <w:t>.</w:t>
      </w:r>
      <w:r w:rsidRPr="003B2413">
        <w:rPr>
          <w:rFonts w:ascii="Segoe UI" w:hAnsi="Segoe UI" w:cs="Segoe UI"/>
          <w:color w:val="201F1E"/>
        </w:rPr>
        <w:br/>
      </w:r>
    </w:p>
    <w:p w14:paraId="2E41AF8D" w14:textId="7E1D1F92" w:rsidR="0022588F" w:rsidRDefault="003B2413" w:rsidP="003B2413">
      <w:pPr>
        <w:spacing w:after="0" w:line="240" w:lineRule="auto"/>
      </w:pPr>
      <w:r w:rsidRPr="003B2413">
        <w:rPr>
          <w:rFonts w:ascii="Segoe UI" w:hAnsi="Segoe UI" w:cs="Segoe UI"/>
          <w:color w:val="201F1E"/>
          <w:shd w:val="clear" w:color="auto" w:fill="FFFFFF"/>
        </w:rPr>
        <w:t>Si vous êtes intéressé(e), merci de nous faire parvenir votre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curriculum vitae à cparent@cegepsl.qc.ca.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Céline Parent, CRHA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Directrice de la formation continue et du service aux entreprises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Direction de la formation continue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T 514 747-6521, poste 7374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  <w:shd w:val="clear" w:color="auto" w:fill="FFFFFF"/>
        </w:rPr>
        <w:t>625, avenue Sainte-Croix, bureau B135A, Montréal (Québec), H4L 3X7</w:t>
      </w:r>
      <w:r w:rsidRPr="003B2413">
        <w:rPr>
          <w:rFonts w:ascii="Segoe UI" w:hAnsi="Segoe UI" w:cs="Segoe UI"/>
          <w:color w:val="201F1E"/>
        </w:rPr>
        <w:br/>
      </w:r>
      <w:r w:rsidRPr="003B2413">
        <w:rPr>
          <w:rFonts w:ascii="Segoe UI" w:hAnsi="Segoe UI" w:cs="Segoe UI"/>
          <w:color w:val="201F1E"/>
        </w:rPr>
        <w:br/>
      </w:r>
    </w:p>
    <w:sectPr w:rsidR="00225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654C"/>
    <w:multiLevelType w:val="hybridMultilevel"/>
    <w:tmpl w:val="D7D20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455"/>
    <w:multiLevelType w:val="hybridMultilevel"/>
    <w:tmpl w:val="CD1C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13"/>
    <w:rsid w:val="0022588F"/>
    <w:rsid w:val="003B2413"/>
    <w:rsid w:val="00464DA0"/>
    <w:rsid w:val="00C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789"/>
  <w15:chartTrackingRefBased/>
  <w15:docId w15:val="{3AC356EF-CAD6-4D49-9931-FABD45A4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24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bégin</dc:creator>
  <cp:keywords/>
  <dc:description/>
  <cp:lastModifiedBy>nathalie bégin</cp:lastModifiedBy>
  <cp:revision>3</cp:revision>
  <dcterms:created xsi:type="dcterms:W3CDTF">2021-04-15T23:25:00Z</dcterms:created>
  <dcterms:modified xsi:type="dcterms:W3CDTF">2021-04-15T23:59:00Z</dcterms:modified>
</cp:coreProperties>
</file>